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2B70DA">
      <w:r>
        <w:rPr>
          <w:noProof/>
          <w:lang w:eastAsia="ru-RU"/>
        </w:rPr>
        <w:drawing>
          <wp:inline distT="0" distB="0" distL="0" distR="0">
            <wp:extent cx="9307830" cy="5852160"/>
            <wp:effectExtent l="19050" t="0" r="7620" b="0"/>
            <wp:docPr id="1" name="Рисунок 1" descr="C:\Users\Comp\Pictures\img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img05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10" cy="5862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0DA" w:rsidRDefault="002B70DA" w:rsidP="002B70DA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Основными нормативными документами, определяющими содержание данной раб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чей программы, являются: </w:t>
      </w: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auto"/>
          <w:sz w:val="28"/>
          <w:szCs w:val="28"/>
        </w:rPr>
        <w:t>Федеральный закон «Об образовании в Российской Федерации» №273 ФЗ от 29.12.2012г;</w:t>
      </w:r>
      <w:r>
        <w:rPr>
          <w:sz w:val="28"/>
          <w:szCs w:val="28"/>
        </w:rPr>
        <w:t xml:space="preserve"> </w:t>
      </w: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-Закон Республики Татарстан от 22.07.2013 № 68 – ЗРТ «Об образовании»</w:t>
      </w: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 Федеральный  государственный  стандарт  начального общего образования, утве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жденный приказом Министерства образования и науки Российской Федерации </w:t>
      </w:r>
      <w:r>
        <w:t>от 6 о</w:t>
      </w:r>
      <w:r>
        <w:t>к</w:t>
      </w:r>
      <w:r>
        <w:t xml:space="preserve">тября 2009 г. № 373 </w:t>
      </w:r>
      <w:r>
        <w:rPr>
          <w:sz w:val="28"/>
          <w:szCs w:val="28"/>
        </w:rPr>
        <w:t xml:space="preserve"> (ФГОС начального общего образования)</w:t>
      </w: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-Примерная основная  образовательная программа начального общего обр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зования ( одобрена решением федерального учебно  – методического объ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динения по общему образованию, протокол от 08.04.2015 № 1/15);</w:t>
      </w: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 Образовательная программа начального общего образования МБОУ «Надежди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ская основная общеобразовательная » Пестречинского муниципального района Ре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публики Татарстан</w:t>
      </w:r>
    </w:p>
    <w:p w:rsidR="002B70DA" w:rsidRDefault="002B70DA" w:rsidP="002B70DA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2B70DA" w:rsidRDefault="002B70DA" w:rsidP="002B70DA">
      <w:pPr>
        <w:pStyle w:val="c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Style w:val="c1"/>
        </w:rPr>
        <w:t>-</w:t>
      </w:r>
      <w:r>
        <w:rPr>
          <w:rStyle w:val="c1"/>
          <w:sz w:val="28"/>
          <w:szCs w:val="28"/>
        </w:rPr>
        <w:t xml:space="preserve">Примерная </w:t>
      </w:r>
      <w:r>
        <w:rPr>
          <w:rStyle w:val="c27"/>
          <w:sz w:val="28"/>
          <w:szCs w:val="28"/>
          <w:shd w:val="clear" w:color="auto" w:fill="FFFFFF"/>
        </w:rPr>
        <w:t xml:space="preserve"> программа</w:t>
      </w:r>
      <w:r>
        <w:rPr>
          <w:rStyle w:val="c27"/>
          <w:b/>
          <w:bCs/>
        </w:rPr>
        <w:t>  </w:t>
      </w:r>
      <w:r>
        <w:rPr>
          <w:rStyle w:val="c10"/>
          <w:color w:val="000000"/>
          <w:sz w:val="28"/>
          <w:szCs w:val="28"/>
          <w:shd w:val="clear" w:color="auto" w:fill="FFFFFF"/>
        </w:rPr>
        <w:t>курса «Литературное чтение» под редакцией Климановой Л.Ф., М., «Просвещение», 2012 год; УМК «Перспектива»</w:t>
      </w: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</w:p>
    <w:p w:rsidR="002B70DA" w:rsidRDefault="002B70DA" w:rsidP="002B70DA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 Учебный  план  МБОУ «Надеждинская основная общеобразовательная школа»  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стречинского муниципального района Республики Татарстан на 2020-2021 уче</w:t>
      </w:r>
      <w:r>
        <w:rPr>
          <w:sz w:val="28"/>
          <w:szCs w:val="28"/>
        </w:rPr>
        <w:t>б</w:t>
      </w:r>
      <w:r>
        <w:rPr>
          <w:sz w:val="28"/>
          <w:szCs w:val="28"/>
        </w:rPr>
        <w:t>ный год.</w:t>
      </w:r>
    </w:p>
    <w:p w:rsidR="002B70DA" w:rsidRDefault="002B70DA" w:rsidP="002B70DA">
      <w:pPr>
        <w:pStyle w:val="Default"/>
        <w:rPr>
          <w:sz w:val="28"/>
          <w:szCs w:val="28"/>
        </w:rPr>
      </w:pPr>
    </w:p>
    <w:p w:rsidR="002B70DA" w:rsidRDefault="002B70DA" w:rsidP="002B70DA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- Федеральный  перечень учебников, рекомендуемых  и допущенных к использов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нию в образовательном процессе в образовательных организациях, реализующих образов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тельные программы общего образования и имеющих государственную 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кредитацию;</w:t>
      </w:r>
    </w:p>
    <w:p w:rsidR="002B70DA" w:rsidRDefault="002B70DA" w:rsidP="002B70DA">
      <w:pPr>
        <w:pStyle w:val="Default"/>
        <w:rPr>
          <w:sz w:val="28"/>
          <w:szCs w:val="28"/>
        </w:rPr>
      </w:pPr>
    </w:p>
    <w:p w:rsidR="002B70DA" w:rsidRDefault="002B70DA" w:rsidP="002B70D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Положение о рабочей программе  МБОУ «Надеждинская основная общеобразов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тельная школа »</w:t>
      </w:r>
    </w:p>
    <w:p w:rsidR="002B70DA" w:rsidRDefault="002B70DA" w:rsidP="002B70DA">
      <w:pPr>
        <w:pStyle w:val="Default"/>
        <w:rPr>
          <w:sz w:val="28"/>
          <w:szCs w:val="28"/>
        </w:rPr>
      </w:pPr>
    </w:p>
    <w:p w:rsidR="002B70DA" w:rsidRDefault="002B70DA" w:rsidP="002B70DA">
      <w:pPr>
        <w:pStyle w:val="Default"/>
        <w:rPr>
          <w:sz w:val="28"/>
          <w:szCs w:val="28"/>
        </w:rPr>
      </w:pPr>
    </w:p>
    <w:p w:rsidR="002B70DA" w:rsidRDefault="002B70DA" w:rsidP="002B70D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 изучения предмета литературное чтение</w:t>
      </w:r>
      <w:r>
        <w:rPr>
          <w:rFonts w:ascii="Times New Roman" w:hAnsi="Times New Roman"/>
          <w:sz w:val="24"/>
          <w:szCs w:val="24"/>
        </w:rPr>
        <w:t>.</w:t>
      </w:r>
    </w:p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2128"/>
        <w:gridCol w:w="2127"/>
        <w:gridCol w:w="2191"/>
        <w:gridCol w:w="7021"/>
      </w:tblGrid>
      <w:tr w:rsidR="002B70DA" w:rsidTr="002B70DA">
        <w:trPr>
          <w:trHeight w:val="287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дела</w:t>
            </w:r>
          </w:p>
        </w:tc>
        <w:tc>
          <w:tcPr>
            <w:tcW w:w="4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7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2B70DA" w:rsidTr="002B70DA">
        <w:trPr>
          <w:trHeight w:val="862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ученик получит возможность на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читься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0DA" w:rsidTr="002B70DA">
        <w:trPr>
          <w:trHeight w:val="1037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Виды реч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вой и чит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тельской деятельн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сти( чтение, аудирование, культура речевого общ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ния, культ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 письме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ной речи)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текст про себя с постепе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ным увеличением скорости чтения в соответствии с индивидуальным темпом;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определять тему прочитанного произведения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 руководством учителя опред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лять главную мысль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ния. 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сам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стоятельно книгу в библиотеке по заданным пар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метрам;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как с помощью красок художник перед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ет свои чувства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настроение.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Делить текст на части под руков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дством учителя; определять ми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ротемы, озагла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ливать части, 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товить текст к п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ресказу;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Самостоят. делить текст на части, озаглавливать части;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Пересказывать текст на основе плана подробно, кратко;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сам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стоятельно книгу в библиотеке по заданным пар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метрам; называть выставку книг; классифицировать и группировать книги в соотве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ствии с заданн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ми параметрами.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Задавать сам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стоятельно вопр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сы по прочита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ному или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слушанному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нию.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Регулятивные: 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Ориентироваться в учебнике; нах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дить нужную гл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ву в содержании;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и применять систему условных обозначений при выполнении зад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Предполагать на основе чтения 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звания раздела, какие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будут в нем представлены;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Принимать поз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цию читателя и слушателя в соответствии с самостоятельно поставленной на 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нове вопросов учебной  задачей;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Проверять себя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самостоятельно оценивать свои достижения.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формулировать тему и цели урока;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коррект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ровать свою де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тельность в соо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ветствии с допущенными оши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ками;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Вырабатывать критерии оценки в диалоге с учит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лем и определять степень успешн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 выполнения задания.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Познавательные: 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работать с учебн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ком как источн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 информации;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находить заданное произведение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ными способами;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Выделять в тексте основные части; определять микр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темы, создавать устные словесные иллюстрации на основе выделе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ной микротемы;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Группировать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сты по заданному основанию по теме, главной мы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ли, героям;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разные тексты по теме, главной мысли, героям;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иск необходимой информации для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выполнения зад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ний, используя алфавитный кат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лог.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Коммуникативные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Задавать вопросы по прочитанному произведению и отвечать на них;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Участвовать в коллективной творческой де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тельности в группе и паре; проявлять интерес к общ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нию;</w:t>
            </w:r>
          </w:p>
        </w:tc>
        <w:tc>
          <w:tcPr>
            <w:tcW w:w="7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Внутренняя позиция школьника на уровне положительного отношения к уроку литературного чтения и к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цессу чтения, ориент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ция на содержательные моменты школьной действительности;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Мотивация обращения к художественной книге как источнику эст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тического наслаждения;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Первоначальные представления о нравстве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ных понятиях: добро, доброжелательность, терпение, уважение, дружба, друг, товарищ, приятель;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отвечать на 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просы: «Кого можно назвать другом?», «Что такое настоящая дру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ба?», «Как найти друзей?», «Что значит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ступать по совести?»;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хранить трад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ции своей семьи, своей Родины;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видеть красоту родного края благодаря произведениям литературы и живописи 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вестных писателей и художников; гордиться своей страной;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понимать це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ность книги;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оценивать поступки героев произведения и свои собстве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ные под руководством учителя ( сточки зрения моральных ценностей); оценивать конкретные поступки как хорошие или плохие;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выражать свои эмоции посредс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вом выразительного чтения;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Стремление к успешной учебной деятельности;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Умение проверять себя и самостоятельно оценивать свои достиж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ния.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конкретный смысл нравственных понятий: поступок, честность, верность сл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ву;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Понимать, что значит поступать по совести, жить по совести, с чи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той совестью;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мотивы поступков героев прои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ведения; соотносить поступки героев с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альными жизненными ситуациями; делать свой нравственный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бор.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Внутренняя позиция школьника на уровне положительного отношения к уроку литературного чтения и к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цессу чтения, ориент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ция на содержательные моменты школьной действительности;</w:t>
            </w:r>
          </w:p>
          <w:p w:rsidR="002B70DA" w:rsidRDefault="002B70DA" w:rsidP="008D210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Мотивация обращения к художественной книге как источнику эст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тического наслаждения.</w:t>
            </w:r>
          </w:p>
        </w:tc>
      </w:tr>
      <w:tr w:rsidR="002B70DA" w:rsidTr="002B70DA">
        <w:trPr>
          <w:trHeight w:val="21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Круг детск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го чтения.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представленную на выставке кн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гу;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Организовывать выставку книг в классе по зада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ным учителем п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раметрам и под руководством учителя;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книгу по заданным параметрам в домашней библи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теке.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ра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сказ о книге на основе аннотации и содержании;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составлять анн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тацию;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заполнять на кн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гу каталожную карточку;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Пользоваться алфавитным и си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тематическим 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талогом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0DA" w:rsidTr="002B70DA">
        <w:trPr>
          <w:trHeight w:val="21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lastRenderedPageBreak/>
              <w:t>Литератур</w:t>
            </w: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ведческая пропедевт</w:t>
            </w: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 xml:space="preserve">ка 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особенности сказо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ного текста;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героя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произведения жив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писи и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литературы;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Различать проза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ческий и поэтич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ский тексты;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как с помощью худ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жественных средств автор передает свои чу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ства и настроение;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в тексте сравнения с помощью слов бу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то, как;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в тексте лирического 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хотворения под руководством учителя средства художественной выразительности: эпитеты, олиц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творения.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Сравнивать нау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но-познавательный и художественный тексты; опред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лять их отлич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тельные особе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ности;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особе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ности героя х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дожественного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рассказа;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Выявлять особе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ности юморист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ческого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дения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олиц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творения, сравн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ния, подбирать свои сравнения, олицетворения.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0DA" w:rsidTr="002B70DA">
        <w:trPr>
          <w:trHeight w:val="21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Творческая деятельность учащихся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Придумывать самостоятельно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сты по аналогии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прочитанными или прослушан- ными произвед-ми;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стихотв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рение, передавая настроение с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мощью различных выразительных средств;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 читать, выявляя авторское отнош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к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изобража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мому, передавать настроение при чтении;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сам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стоятельно тексты разных жанров;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Писать отзыв на книгу.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B70DA" w:rsidRDefault="002B70DA" w:rsidP="002B70D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35"/>
        <w:gridCol w:w="6261"/>
        <w:gridCol w:w="1667"/>
      </w:tblGrid>
      <w:tr w:rsidR="002B70DA" w:rsidTr="008D2109"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2B70DA" w:rsidTr="008D2109">
        <w:trPr>
          <w:trHeight w:val="5520"/>
        </w:trPr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Виды речевой и читательской деятел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ности                (чт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ние, аудирование, культура речевого общения, культура письменной речи)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Слушание поэтических, прозаических произведений. Жанры художественных произведений.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Чтение про себя текстов разных жанров. Выразительное чтение прозаических и поэтических произведений. Чтение с выделением смысловых пауз, интонации. Прогнозирование содержания книги по ее названию и оформлению. Определение темы текста, главной мысли, структуры текста; деление текста на смысловые части, их озаглавливание. Понимание заглавия произведения. Участие в коллективном обсуждении. Самостоятельное воспроизведение сюжета с использованием художественно-выразительных средств языка: пересказ, рассказ по иллюстрациям. Характеристика героя произведения с использованием художественно-выразительных средств. Нахождение в тексте слов и выражений, характеризующих героя и события.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Нормы письменной речи: соответствие содержания заголовку, использование в письменной речи выразительных средств языка в мини-сочинениях типа текста-описания, рассказа на заданную тему, отзыва.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</w:tr>
      <w:tr w:rsidR="002B70DA" w:rsidTr="008D2109"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Круг детского чт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ния.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pStyle w:val="a6"/>
              <w:spacing w:line="240" w:lineRule="auto"/>
              <w:ind w:firstLine="454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Произведения устного народного творчества. Произведения классиков отечественной литературы XIX-XX веков. Произведения современной отечественной литературы.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B70DA" w:rsidTr="008D2109"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 xml:space="preserve">Литературоведческая пропедевтика </w:t>
            </w:r>
          </w:p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pStyle w:val="a6"/>
              <w:spacing w:line="240" w:lineRule="auto"/>
              <w:ind w:firstLine="454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Средства выразительности: сравнение, метафора. Выделение их в тексте, определение значения в художественной речи. Литературные понятия: сюжет, тема. Герой произведения. Композиционные формы речи: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диалог героев. Прозаическая и стихотворная речь. Жанровое разнообразие произведения для чтения: малые формы; сказки.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</w:tr>
      <w:tr w:rsidR="002B70DA" w:rsidTr="008D2109"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>Творческая деятел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ность обучающихся </w:t>
            </w:r>
          </w:p>
        </w:tc>
        <w:tc>
          <w:tcPr>
            <w:tcW w:w="6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pStyle w:val="a6"/>
              <w:spacing w:line="240" w:lineRule="auto"/>
              <w:ind w:firstLine="454"/>
              <w:rPr>
                <w:rFonts w:ascii="Times New Roman" w:hAnsi="Times New Roman"/>
                <w:i/>
                <w:i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Освоение различных позиций в тексте: чтение по ролям, инсценирование. Создание различных форм интерпретации текста: устное словесное рисование, разные формы пересказа, создание собственного текста на основе художественного произведения (по аналогии).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2B70DA" w:rsidRDefault="002B70DA" w:rsidP="002B70DA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  <w:r w:rsidRPr="00D17A9D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>
        <w:rPr>
          <w:rFonts w:ascii="Times New Roman" w:hAnsi="Times New Roman"/>
          <w:sz w:val="24"/>
          <w:szCs w:val="24"/>
        </w:rPr>
        <w:t>.</w:t>
      </w:r>
    </w:p>
    <w:p w:rsidR="002B70DA" w:rsidRDefault="002B70DA" w:rsidP="002B70D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B70DA" w:rsidRDefault="002B70DA" w:rsidP="002B70D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tbl>
      <w:tblPr>
        <w:tblW w:w="1531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7"/>
        <w:gridCol w:w="4251"/>
        <w:gridCol w:w="992"/>
        <w:gridCol w:w="1136"/>
        <w:gridCol w:w="1276"/>
        <w:gridCol w:w="6948"/>
      </w:tblGrid>
      <w:tr w:rsidR="002B70DA" w:rsidRPr="00772DC9" w:rsidTr="002B70DA">
        <w:trPr>
          <w:trHeight w:val="578"/>
        </w:trPr>
        <w:tc>
          <w:tcPr>
            <w:tcW w:w="707" w:type="dxa"/>
            <w:vMerge w:val="restart"/>
          </w:tcPr>
          <w:p w:rsidR="002B70DA" w:rsidRPr="000C7BF4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BF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251" w:type="dxa"/>
            <w:vMerge w:val="restart"/>
            <w:tcBorders>
              <w:left w:val="single" w:sz="4" w:space="0" w:color="auto"/>
            </w:tcBorders>
          </w:tcPr>
          <w:p w:rsidR="002B70DA" w:rsidRPr="000C7BF4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BF4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</w:tcPr>
          <w:p w:rsidR="002B70DA" w:rsidRPr="000C7BF4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BF4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412" w:type="dxa"/>
            <w:gridSpan w:val="2"/>
          </w:tcPr>
          <w:p w:rsidR="002B70DA" w:rsidRPr="000C7BF4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BF4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6948" w:type="dxa"/>
            <w:vMerge w:val="restart"/>
            <w:tcBorders>
              <w:right w:val="single" w:sz="4" w:space="0" w:color="auto"/>
            </w:tcBorders>
          </w:tcPr>
          <w:p w:rsidR="002B70DA" w:rsidRPr="000C7BF4" w:rsidRDefault="002B70DA" w:rsidP="008D21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BF4">
              <w:rPr>
                <w:rFonts w:ascii="Times New Roman" w:hAnsi="Times New Roman"/>
                <w:sz w:val="24"/>
                <w:szCs w:val="24"/>
              </w:rPr>
              <w:t>Основные виды уче</w:t>
            </w:r>
            <w:r w:rsidRPr="000C7BF4">
              <w:rPr>
                <w:rFonts w:ascii="Times New Roman" w:hAnsi="Times New Roman"/>
                <w:sz w:val="24"/>
                <w:szCs w:val="24"/>
              </w:rPr>
              <w:t>б</w:t>
            </w:r>
            <w:r w:rsidRPr="000C7BF4">
              <w:rPr>
                <w:rFonts w:ascii="Times New Roman" w:hAnsi="Times New Roman"/>
                <w:sz w:val="24"/>
                <w:szCs w:val="24"/>
              </w:rPr>
              <w:t>ной деятельности (ОВУД)</w:t>
            </w:r>
          </w:p>
        </w:tc>
      </w:tr>
      <w:tr w:rsidR="002B70DA" w:rsidRPr="00772DC9" w:rsidTr="002B70DA">
        <w:trPr>
          <w:trHeight w:val="577"/>
        </w:trPr>
        <w:tc>
          <w:tcPr>
            <w:tcW w:w="707" w:type="dxa"/>
            <w:vMerge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  <w:tcBorders>
              <w:left w:val="single" w:sz="4" w:space="0" w:color="auto"/>
            </w:tcBorders>
          </w:tcPr>
          <w:p w:rsidR="002B70DA" w:rsidRPr="00B627A0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</w:tcPr>
          <w:p w:rsidR="002B70DA" w:rsidRPr="00B627A0" w:rsidRDefault="002B70DA" w:rsidP="008D21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27A0">
              <w:rPr>
                <w:rFonts w:ascii="Times New Roman" w:hAnsi="Times New Roman"/>
                <w:sz w:val="24"/>
                <w:szCs w:val="24"/>
              </w:rPr>
              <w:t>План</w:t>
            </w:r>
            <w:r w:rsidRPr="00B627A0">
              <w:rPr>
                <w:rFonts w:ascii="Times New Roman" w:hAnsi="Times New Roman"/>
                <w:sz w:val="24"/>
                <w:szCs w:val="24"/>
              </w:rPr>
              <w:t>и</w:t>
            </w:r>
            <w:r w:rsidRPr="00B627A0">
              <w:rPr>
                <w:rFonts w:ascii="Times New Roman" w:hAnsi="Times New Roman"/>
                <w:sz w:val="24"/>
                <w:szCs w:val="24"/>
              </w:rPr>
              <w:t>руемые сроки</w:t>
            </w:r>
          </w:p>
        </w:tc>
        <w:tc>
          <w:tcPr>
            <w:tcW w:w="1276" w:type="dxa"/>
          </w:tcPr>
          <w:p w:rsidR="002B70DA" w:rsidRPr="00B627A0" w:rsidRDefault="002B70DA" w:rsidP="008D21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27A0">
              <w:rPr>
                <w:rFonts w:ascii="Times New Roman" w:hAnsi="Times New Roman"/>
                <w:sz w:val="24"/>
                <w:szCs w:val="24"/>
              </w:rPr>
              <w:t>Фактич</w:t>
            </w:r>
            <w:r w:rsidRPr="00B627A0">
              <w:rPr>
                <w:rFonts w:ascii="Times New Roman" w:hAnsi="Times New Roman"/>
                <w:sz w:val="24"/>
                <w:szCs w:val="24"/>
              </w:rPr>
              <w:t>е</w:t>
            </w:r>
            <w:r w:rsidRPr="00B627A0">
              <w:rPr>
                <w:rFonts w:ascii="Times New Roman" w:hAnsi="Times New Roman"/>
                <w:sz w:val="24"/>
                <w:szCs w:val="24"/>
              </w:rPr>
              <w:t>ские</w:t>
            </w:r>
          </w:p>
          <w:p w:rsidR="002B70DA" w:rsidRPr="00B627A0" w:rsidRDefault="002B70DA" w:rsidP="008D21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27A0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2B70DA" w:rsidRPr="00772DC9" w:rsidRDefault="002B70DA" w:rsidP="008D210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DC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837A0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Восприятие на слух звуч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а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щей речи (высказывание собеседника, чтение различных текстов).</w:t>
            </w:r>
            <w:r w:rsidRPr="007261C4">
              <w:rPr>
                <w:rStyle w:val="Zag11"/>
                <w:rFonts w:eastAsia="@Arial Unicode MS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Ю.Энтин «Слово про сл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во». В.Боков «Книга-учитель». Г.Ладонщиков «Лучший друг».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</w:t>
            </w:r>
          </w:p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Воспринимать на слух поэтические произведения, отвечать на 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просы по содержанию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DC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837A0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Научно-популярный текст.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«Рукописные книги Древней Руси».</w:t>
            </w:r>
            <w:r>
              <w:rPr>
                <w:rFonts w:ascii="Times New Roman" w:hAnsi="Times New Roman"/>
                <w:sz w:val="24"/>
                <w:szCs w:val="24"/>
              </w:rPr>
              <w:t>Анализ и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люстрации при помощи учителя. По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бор соответствующего фрагмента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Н.Кончаловская «В монасты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ской келье узкой».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жанр текста, выделять особе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ности; рассматривать иллюстрации, соотносить их сюжет с фра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ментом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DC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D7A5E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Выбор книги с помощью учителя из ряда предложенных. Гла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ная мысль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Ю.Мориц «Труд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любивая старушка».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Знакомство с книгой (обложка, иллюстрации). Художн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ки-иллюстраторы.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книгу в библиотеке; определять главную мысль произведения; озаглавливать иллюс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рации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DC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Малые жанры фольклора: посл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вицы.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жанры, характеризовать их особенн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DC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D7A5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темы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А.С.Пушкин «Осень», С.Аксаков «Осень».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смысл заглавия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DC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Средства выразительности. Сра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нение.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А.Майков «Осень», С.Есенин «Закр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жилась листва золотая».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6948" w:type="dxa"/>
            <w:vMerge w:val="restart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Ориентироваться в литературоведческих терм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нах, находить в тексте сравнения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Средства выразительности. Сра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нение.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И.Токмакова «Опустел скв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речник», А.Плещеев «Осень наступ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ла».</w:t>
            </w:r>
          </w:p>
        </w:tc>
        <w:tc>
          <w:tcPr>
            <w:tcW w:w="992" w:type="dxa"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6948" w:type="dxa"/>
            <w:vMerge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Малые жанры фольклора: пословицы, пог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ворки, загадки.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малые фольклорные жанры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662DE8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 w:rsidRPr="007261C4">
              <w:rPr>
                <w:rStyle w:val="Zag11"/>
                <w:rFonts w:eastAsia="@Arial Unicode MS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С.Маршак «Сентябрь», «Октябрь». Л.Яхин «Осень в лесу». Н.Сладков «Се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тябрь».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литературные произведения, используя инт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нацию, темп, паузы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темы проч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танного произведения.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С.Образцов «Стеклянный пруд».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мы и главной мысли устного сочин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устно небольшой рассказ на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данную тему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13699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Инсценирование (определение фра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мента, освоение ролей). Выразител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ные средства.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Н.Сладков «Осень».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Инсценировать художественное произведение: передавать особенности героев, используя выразительные сре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ства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Прозаическая и стихотворная речь. Средства выразительности. Сравн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Выделять особенности разных жанров худож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ственных произведений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13699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И.Никитин «Встреча зимы».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литературное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дение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Жанры произведений: сказки.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витие действия (сюжетная линия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ста). Герой произведения.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жанры, характеризовать их особенн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3C471D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Анализ иллюстрации. Подбор соотве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ствующего фрагмента текста. Озагла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ливание иллюстрации.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Русская наро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ная сказка «Лисичка- сестричка и волк».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Рассматривать иллюстрации, соотносить сюжет с соответствующим фрагментом текста: озаглавливать иллюс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рации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C4DAA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Характеристика героя прои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ведения: слова, выражения из текста, характеризующие героя прои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Корякская сказка «Хитрая 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качества главных героев сказки, называть их, 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ходить выражения в тексте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1136D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по ролям (определение фрагмента, освоение различных 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лей в тексте). Выразительные сре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ства для чтения по ролям.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Русская народная сказка «Зимовье зверей».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Читать по ролям. передавать особенности героев, используя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личные выразительные средства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645589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Составление плана текста. Определение темы каждой части: деление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 на части. Озаглавливание частей текста с помощью учителя.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Русская народная сказка «У страха глаза вел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ста: делить текст на части, озаглавливать каждую часть с помощью уч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5E6CA0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Антиципация заголовка: предположение, о чем будет рассказ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ваться в данном тексте. Характерист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 героя произведения.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Белорусская сказка «Пых».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Предполагать текст по заголовку, находить слова, характеризующие героев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86670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Главная мысль текста. Слова, словос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четания, отражающие мысли автора.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Хантыйская сказка «Идэ».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произведения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D72FB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Пересказ фрагмента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ста: отбор слов, выражений из текста для характеристики места действия, времени действия героев.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Русская 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родная сказка «Сестрица Аленушка и братец Иванушка».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Пересказывать текст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борочно (отдельный фрагмент), находить слова и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ражения из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C5E63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AC5E63">
              <w:rPr>
                <w:rFonts w:ascii="Times New Roman" w:hAnsi="Times New Roman"/>
                <w:sz w:val="24"/>
                <w:szCs w:val="24"/>
              </w:rPr>
              <w:t>Тема текста. Уточнение темы текста на основе содержания произв</w:t>
            </w:r>
            <w:r w:rsidRPr="00AC5E63">
              <w:rPr>
                <w:rFonts w:ascii="Times New Roman" w:hAnsi="Times New Roman"/>
                <w:sz w:val="24"/>
                <w:szCs w:val="24"/>
              </w:rPr>
              <w:t>е</w:t>
            </w:r>
            <w:r w:rsidRPr="00AC5E63">
              <w:rPr>
                <w:rFonts w:ascii="Times New Roman" w:hAnsi="Times New Roman"/>
                <w:sz w:val="24"/>
                <w:szCs w:val="24"/>
              </w:rPr>
              <w:t xml:space="preserve">дения: о взаимоотношениях взрослых и детей.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Нанайская сказка «Айога».</w:t>
            </w:r>
          </w:p>
        </w:tc>
        <w:tc>
          <w:tcPr>
            <w:tcW w:w="992" w:type="dxa"/>
          </w:tcPr>
          <w:p w:rsidR="002B70DA" w:rsidRPr="00AC5E63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AC5E63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AC5E63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6948" w:type="dxa"/>
          </w:tcPr>
          <w:p w:rsidR="002B70DA" w:rsidRPr="00AC5E63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5E63">
              <w:rPr>
                <w:rFonts w:ascii="Times New Roman" w:hAnsi="Times New Roman"/>
                <w:sz w:val="24"/>
                <w:szCs w:val="24"/>
              </w:rPr>
              <w:t>Определять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тему произведения, подбирать пословицы к содерж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нию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C5E63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C5E63">
              <w:rPr>
                <w:rFonts w:ascii="Times New Roman" w:hAnsi="Times New Roman"/>
                <w:sz w:val="24"/>
                <w:szCs w:val="24"/>
              </w:rPr>
              <w:t>Определение темы каждой части.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Краткий пересказ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нецкая сказка «Кукушка».</w:t>
            </w:r>
          </w:p>
        </w:tc>
        <w:tc>
          <w:tcPr>
            <w:tcW w:w="992" w:type="dxa"/>
          </w:tcPr>
          <w:p w:rsidR="002B70DA" w:rsidRPr="00AC5E63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AC5E63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AC5E63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6948" w:type="dxa"/>
          </w:tcPr>
          <w:p w:rsidR="002B70DA" w:rsidRPr="00AC5E63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темы произведений представ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телей разных народов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C5E63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Инсценирование. Освоение ролей для инсценирования. выразительные средства.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Русская сказка «Лиса и ж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равль».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Инсценировать произведение, распределять 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C5E63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Круг детского чтения.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Произведения устного народного творчества русск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 и других народов России.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Сравнение героев сказок разных 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родов.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сказки разных народов по теме, жанровым особенн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стям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темы своего высказывания. Выразительные средс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ва языка для письменного высказыв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ния. Текст-описание. Сочинение-описание лисы на основе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опорных слов и проч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танных художественных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письменный текст: опред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лять тему высказывания; определять тип высказывания; отбирать выразител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ные средства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темы рассмотренной иллюстрации. Определ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темы и главной мысли устного 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чинения.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устно небольшой текст на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данную тему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846DF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Круг детского чтения.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Малые формы устного народного творчества: народные песенки,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закли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ки, приговорки, потешки, переверт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ши.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малые фольклорные жанры, характеризовать особенн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E5258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Выбор книги из ряда предложенных с помощью учителя. Знакомство с книгой.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Особенности 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торских произведений, созданных на основе наро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ных.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книгу по рекомендованному сп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ску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E5258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Д.Хармс «В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селый старичок», «Небывальщ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литературные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E5258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темы текста с помощью учителя. </w:t>
            </w:r>
            <w:r w:rsidRPr="00C548A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К.И.Чуковский «Путаница», </w:t>
            </w:r>
            <w:r w:rsidRPr="00C548A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lastRenderedPageBreak/>
              <w:t>«Небылица».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тему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548A6">
              <w:rPr>
                <w:rFonts w:ascii="Times New Roman" w:hAnsi="Times New Roman"/>
                <w:color w:val="FF0000"/>
                <w:sz w:val="24"/>
                <w:szCs w:val="24"/>
              </w:rPr>
              <w:t>Диалог. Слушание вопр</w:t>
            </w:r>
            <w:r w:rsidRPr="00C548A6">
              <w:rPr>
                <w:rFonts w:ascii="Times New Roman" w:hAnsi="Times New Roman"/>
                <w:color w:val="FF0000"/>
                <w:sz w:val="24"/>
                <w:szCs w:val="24"/>
              </w:rPr>
              <w:t>о</w:t>
            </w:r>
            <w:r w:rsidRPr="00C548A6">
              <w:rPr>
                <w:rFonts w:ascii="Times New Roman" w:hAnsi="Times New Roman"/>
                <w:color w:val="FF0000"/>
                <w:sz w:val="24"/>
                <w:szCs w:val="24"/>
              </w:rPr>
              <w:t>сов собеседника. Ответ на вопрос собесе</w:t>
            </w:r>
            <w:r w:rsidRPr="00C548A6">
              <w:rPr>
                <w:rFonts w:ascii="Times New Roman" w:hAnsi="Times New Roman"/>
                <w:color w:val="FF0000"/>
                <w:sz w:val="24"/>
                <w:szCs w:val="24"/>
              </w:rPr>
              <w:t>д</w:t>
            </w:r>
            <w:r w:rsidRPr="00C548A6">
              <w:rPr>
                <w:rFonts w:ascii="Times New Roman" w:hAnsi="Times New Roman"/>
                <w:color w:val="FF0000"/>
                <w:sz w:val="24"/>
                <w:szCs w:val="24"/>
              </w:rPr>
              <w:t>ника.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6948" w:type="dxa"/>
          </w:tcPr>
          <w:p w:rsidR="002B70DA" w:rsidRPr="008E061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Участвовать в диалоге, понимать вопросы 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беседника и отвечать на них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34650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48A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М.Пляцковский «Н</w:t>
            </w:r>
            <w:r w:rsidRPr="00C548A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а</w:t>
            </w:r>
            <w:r w:rsidRPr="00C548A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стоящий друг», В.Орлов «Я и мы».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выразительно, используя инт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нацию, паузы, темп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Подробный пересказ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ста. Выделение опорных слов. Н.Носов «На го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ке».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Пересказывать текст подробно с учетом с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/>
                <w:sz w:val="24"/>
                <w:szCs w:val="24"/>
              </w:rPr>
              <w:t>жетной линии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83C2D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Главная мысль текста. Слова, словосочетания в тексте, отр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жающие мысли, чувства автора.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С.Михалков «Как др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зья познаются». </w:t>
            </w:r>
            <w:r>
              <w:rPr>
                <w:rFonts w:ascii="Times New Roman" w:hAnsi="Times New Roman"/>
                <w:sz w:val="24"/>
                <w:szCs w:val="24"/>
              </w:rPr>
              <w:t>Выбор книги с помощью учителя из ряда предл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женных.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произведения, находить словосочетания в тексте; выбирать книгу по сп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ску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83C2D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Заголовок в тексте. Цель и назн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чение заглавия произведения.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Э.Успенский «Крокодил Гена и др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зья».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смысл заглавия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4A197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Составление плана текста. Определение темы каждой части: деление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 на части.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А.Гайдар «Чук и Гек».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ста: делить текст на части, озаглавливать каждую часть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4A197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Инсценирование. Определение фрагмента для инсценирования. 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воение ролей.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И.А.Крылов «Стрекоза и Мур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вей».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Инсценировать прои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ведение, распределять роли, передавать особенн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 героев</w:t>
            </w:r>
          </w:p>
        </w:tc>
      </w:tr>
      <w:tr w:rsidR="002B70DA" w:rsidRPr="00772DC9" w:rsidTr="002B70DA">
        <w:trPr>
          <w:trHeight w:val="1316"/>
        </w:trPr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Составление текста на 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нове отобранных языковых средств по коллективно составленному плану с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мощью учителя.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6948" w:type="dxa"/>
          </w:tcPr>
          <w:p w:rsidR="002B70DA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текст с помощью учителя по коллективному пл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ну</w:t>
            </w:r>
          </w:p>
          <w:p w:rsidR="002B70DA" w:rsidRPr="0027187F" w:rsidRDefault="002B70DA" w:rsidP="008D21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Средства выразительности. Сравнение. Метаф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А.С.Пушкин «Вот север тучи нагоняя», Ф.Тютчев «Чародейкою 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мой…».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Ориентироваться в литературоведческих 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нятиях и терминах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02B3">
              <w:rPr>
                <w:rFonts w:ascii="Times New Roman" w:hAnsi="Times New Roman"/>
                <w:i/>
                <w:sz w:val="24"/>
                <w:szCs w:val="24"/>
              </w:rPr>
              <w:t>С.Есенин «П</w:t>
            </w:r>
            <w:r w:rsidRPr="000602B3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0602B3">
              <w:rPr>
                <w:rFonts w:ascii="Times New Roman" w:hAnsi="Times New Roman"/>
                <w:i/>
                <w:sz w:val="24"/>
                <w:szCs w:val="24"/>
              </w:rPr>
              <w:t>ет зима- аукает», «Б</w:t>
            </w:r>
            <w:r w:rsidRPr="000602B3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0602B3">
              <w:rPr>
                <w:rFonts w:ascii="Times New Roman" w:hAnsi="Times New Roman"/>
                <w:i/>
                <w:sz w:val="24"/>
                <w:szCs w:val="24"/>
              </w:rPr>
              <w:t>реза».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произведения на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зусть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0602B3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Выразительное чтение стихотворений.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С.Черный «Рождес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венское», К.Феофанов «Еще те звезды не пога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выразительно, используя инт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нацию, темп, паузы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Средства выразительности. Метафора.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Олиц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творение. К.Бальмонт «К зиме». С.Маршак «Декабрь». 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в тексте метафоры, олиц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творение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47336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А.Барто «Дело было в январе», С.Дрожжин «Ул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цей гуляет..».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выразительно, используя инт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нацию, темп, паузы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Малые жанры фольклора: загадки. 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бенности загадок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C543D">
              <w:rPr>
                <w:rFonts w:ascii="Times New Roman" w:hAnsi="Times New Roman"/>
                <w:sz w:val="24"/>
                <w:szCs w:val="24"/>
              </w:rPr>
              <w:t xml:space="preserve">Определение темы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гла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ной мысли устного сочинения.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Праздник начин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ется.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Конструировать монологическое высказыв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 на тему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9E7E1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Круг детского чтения.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Классики ру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ской литературы 19-20 веков. </w:t>
            </w:r>
            <w:r w:rsidRPr="00C53A5D">
              <w:rPr>
                <w:rFonts w:ascii="Times New Roman" w:hAnsi="Times New Roman"/>
                <w:i/>
                <w:sz w:val="24"/>
                <w:szCs w:val="24"/>
              </w:rPr>
              <w:t>А.С.Пушкин –великий русский поэт.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Литературные ска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ки.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жанр. характеризовать 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бенности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462723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А.С.Пушкин «Сказка о рыбаке и 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ке».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литературные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53A5D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Главная мысль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А.С.Пушкин «Сказка о рыбаке и 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ке».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B9110B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Характеристика героя произведения. Рассказ о герое прои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ведения. 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А.С.Пушкин «Сказка о рыбаке и 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ке».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героя, используя слова и выражения из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53A5D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53A5D">
              <w:rPr>
                <w:rFonts w:ascii="Times New Roman" w:hAnsi="Times New Roman"/>
                <w:sz w:val="24"/>
                <w:szCs w:val="24"/>
              </w:rPr>
              <w:t>Характеристика 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ероя произведения.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Д.Мамин-Сибиряк «Аленушкины сказки. Сказка про храброго за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ца- длинные уши, косые глаза, коро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кий хвост».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героя, используя слова и выражения из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Главная мысль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Д.Мамин-Сибиряк « Сказка про храброго за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ца- длинные уши, косые глаза, к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роткий хвост».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53A5D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Чтение по ролям. Выразительные средства.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Дж.Харрис «Братец Лис и братец Кролик».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по ролям, передавать особенности г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роев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53A5D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Характеристика героя произведения.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Э.Распэ «Чудесный олень», «Оттая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шие звуки».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героя, используя слова и выражения из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A1385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Выбор книги с помощью учителя  из ряда предложенных.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К.И.Чуковский- детский писатель.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книги по списку из ряда предложе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ных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A1385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К.Чуковский «Я начинаю любить Б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бигона».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в соответствии с особенностями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462723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К.Чуковский «Б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бигон и пчела».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в соответствии с особенностями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A1385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Краткий или сжатый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сказ текста. Определение главной мысли.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Л.Толстой «Два брата».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Пересказывать текст кратко, с выделен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ем сюжетных линий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A1385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Чтение по ролям. Выразительные средства.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К.Чуковский «Краденое солнце».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по ролям, передавать особенности г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роев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Составление плана текста. Деление текста на части. Озаглавливание ча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тей текста с помощью учителя.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текста: делить на части, оз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главливать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Диалог. Как задать вопрос собеседнику. Определение темы и главной мысли устн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сочинения.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Участвовать в диалоге, формулировать вопр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сы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Литературоведческая пропедевт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и</w:t>
            </w:r>
            <w:r w:rsidRPr="009F5229">
              <w:rPr>
                <w:rFonts w:ascii="Times New Roman" w:hAnsi="Times New Roman"/>
                <w:b/>
                <w:bCs/>
                <w:iCs/>
                <w:spacing w:val="2"/>
                <w:sz w:val="24"/>
                <w:szCs w:val="24"/>
              </w:rPr>
              <w:t>ка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Средства выразительности. Олиц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творение.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Ф.Тютчев «Зима недаром зли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ся».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в тексте ол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цетворения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Уточнение темы текста на основе содержания произведения: о пробуждении природы весной.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И.Никитин «Весна», А.Плещеев «Ве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на», И.Шмелев «Ах, весна!», Т.Белозеров «Подснежники».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произведения разных жанров; уточнять тему на основе содержания прочитанн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 xml:space="preserve">Виды речевой и читательской 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темы текста ( о пр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роде). </w:t>
            </w:r>
            <w:r w:rsidRPr="00D237BE">
              <w:rPr>
                <w:rFonts w:ascii="Times New Roman" w:hAnsi="Times New Roman"/>
                <w:i/>
                <w:sz w:val="24"/>
                <w:szCs w:val="24"/>
              </w:rPr>
              <w:t>А.Чехов «Весной»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А.Фет «Уж верба вся пушистая», А.Барто «А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рель».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тему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изведений,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D237B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Выбор книги с помощью учителя.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С.Маршак «Март», «Май», И.Токмакова «Ве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на», С.Черный «Зеленые ст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хи».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книги по списку из ряда предл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женных, находить в тексте доказательства отражения мысли и чувства 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тора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D237BE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Круг детского чтения.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Произведения  отечественной авто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ской литературы: пьеса.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С.Маршак «Двенадцать мес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цев».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Инсценировать художественное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CD7D93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Выразительные средства письменного высказывания. Типы высказыв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ни: текст-описание. Структура письменного высказывания.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И.Левитан «Ранняя ве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письменный текст, опред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лять тип высказывания, отбирать выр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зительные средства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Монолог. Определение главной мысли высказывания на заданную тему. Выр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зительные средства языка для выск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зывания.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Конструировать монологическое высказывание, формул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ровать главную мысль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07A5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темы текста.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орфоэпических и интонац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онных норм чтения. чтение предложений с интонационным выделением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Р.Рождественский «На земле хороших людей немало», Ю.Энтин «Песня о маме», Б.Заходер «С папой мы давно реш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тему произведений; выразител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но читать художественные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изведения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07A5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Главная мысль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А.Барто «П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ред сном», Р.Сеф «Если ты…», Дж.Родари «Кто командует».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373B17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Выбор книги с помощью учителя из ряда предложенных.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Э.Успенский «Если был бы я девчонкой», «Ра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гром». Б.Заходер «Никто».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книгу в библиотеке из ряда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ложенных по списку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373B17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Уточнение темы текста на 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нове содержания произведения: о взаимоо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ношении взрослых и детей.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Л.Толстой «Отец и сыновья», «Ст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рый дед и внучек».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тему текста на основе 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держания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373B17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Чтение по ролям. Освоение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личных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ролей в тексте.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Е.Пермяк «Как Миша хотел маму перехи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рить».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по ролям, передавать особенности г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роев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Диалог. Правила речевого общения. Определение главной мысли высказ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вания на заданную тему.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Участвовать в ди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логе: понимать вопросы и отвечать  на них в соответствии с правилами реч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вого этикета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6C6925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Антиципация заголовка.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С.Черный «Жеребенок». 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Представлять, предполагать текст по заг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ловку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044DD6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Слушание поэтических произведений: эмоциональное состо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слушателя.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С.Михалков «Мой щ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нок».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Воспринимать на слух поэтическое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дение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6C6925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Характеристика героя прои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Г.Снегирев «Отважный пингв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ненок».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Давать характеристику герою с помощью уч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7D3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плана текста: деление текста на части.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М.Пришвин «Р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бята и утята».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ста: делить текст на части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7D3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Составление плана: выд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ление опорных слов части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Е.Чарушин «Страшный рассказ».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Делить текст на части, выделять опорные сл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7D3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 xml:space="preserve">Виды речевой и читательской 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Художественный текст.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Н.Рубцов «Про зайца».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Научно-познавательный текст.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«Заяц» (из э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циклопедии).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Сравнивать художественный и научно-популярный текст,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ределять жанр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7D3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Выбор книги из ряда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ложенных с помощью учителя.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В.В.Бианки- иссл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дователь природы.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книгу по рекомендованному сп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ску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D21D9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Составление плана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ста. Выделение опорных слов.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В.Бианки «Хитрый лис и умная уто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план текста, выделять опорные сл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D21D9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Рассказ по иллюстрации.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Н.Сладков «Лисица и еж», «Сосульк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 вода», «Весенний звон».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Рассматривать иллюстрации, озагла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ливать их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D21D9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Главная мысль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В.Сухомлинский «Почему плачет 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ничка?»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произведения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2871F3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Как задавать вопрос соб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седнику: правила постановки вопроса.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Г.Снегирев «Куда улетают птицы на зиму?»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вопросы собеседника и отв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чать на них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9338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орческая деятельность учащихся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по ролям.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В.Бианки «Лесной колобок- колючий бок».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по ролям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Определение главной мысли высказывания. Структура высказывания. Устное сочинение в фо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ме отзыва.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тему высказывания, созд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вать отзыв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A93382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Цель и назначение загл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вия произведения. Тема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А.Барто «Д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мают ли звери?»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смысл заглавия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Соблюдение орфоэп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и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ческих и интонационных норм чтения. чтение предложений с интонационным выдел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е</w:t>
            </w:r>
            <w:r w:rsidRPr="00751DB9">
              <w:rPr>
                <w:rStyle w:val="Zag11"/>
                <w:rFonts w:ascii="Times New Roman" w:eastAsia="@Arial Unicode MS" w:hAnsi="Times New Roman"/>
              </w:rPr>
              <w:t>нием знаков препинания.</w:t>
            </w:r>
            <w:r>
              <w:rPr>
                <w:rStyle w:val="Zag11"/>
                <w:rFonts w:ascii="Times New Roman" w:eastAsia="@Arial Unicode MS" w:hAnsi="Times New Roma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С.Баруздин «Ст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хи о человеке и его делах».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выразительно литературные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Цель и назначение заглавия произв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дений.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Л.Яхнин «Пятое время г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да», «Силачи».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смысл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главия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Характеристика героя произведения.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В.Осеева «Просто стару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ш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г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роя произведения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Главная мысль текста.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Э.Шим «Не смей».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Главная мысль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ния. А.Гайдар «Совесть».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Чтение про себя текстов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жанров.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Е.Григорьева «Во мне сидят два голоса», В.Осеева «Три т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варища».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про себя: осознавать прочитанный текст, сравнивать те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сты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деятельности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Пересказ текста. Опред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ление главной мысли.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И.Пивоварова «Соч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нение».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Пересказывать текст с описанием героев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изведения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Выбор книги из ряда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ложенных с помощью учителя. Каталожная ка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точка.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Рассказы Н.Носова.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книгу по списку из ряда предложе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ных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Выбор заголовка из ряда предложенных учителем.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Н.Носов «Затейн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заголовок из предложенных учит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лем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840354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Главная мысль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Н.Носов «Фантазеры».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текста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Творческая деятельность учащи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ся.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Чтение по ролям.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Н.Носов «Фантаз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ры».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по ролям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044DD6" w:rsidRDefault="002B70DA" w:rsidP="008D2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Жанры художественных произведений: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басня. И.Крылов «Лебедь, щ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ка и рак».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жанр произведения, его особе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</w:tr>
      <w:tr w:rsidR="002B70DA" w:rsidRPr="00772DC9" w:rsidTr="002B70DA">
        <w:tc>
          <w:tcPr>
            <w:tcW w:w="707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2B70DA" w:rsidRPr="0066318A" w:rsidRDefault="002B70DA" w:rsidP="008D210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Виды речевой и читательской де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9F5229">
              <w:rPr>
                <w:rFonts w:ascii="Times New Roman" w:hAnsi="Times New Roman"/>
                <w:b/>
                <w:sz w:val="24"/>
                <w:szCs w:val="24"/>
              </w:rPr>
              <w:t>тельности</w:t>
            </w:r>
            <w:r w:rsidRPr="004843C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Главная мысль произвед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С.Михалков «Не стоит благода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ности».</w:t>
            </w:r>
          </w:p>
        </w:tc>
        <w:tc>
          <w:tcPr>
            <w:tcW w:w="992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276" w:type="dxa"/>
          </w:tcPr>
          <w:p w:rsidR="002B70DA" w:rsidRPr="00772DC9" w:rsidRDefault="002B70DA" w:rsidP="008D21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:rsidR="002B70DA" w:rsidRPr="00772DC9" w:rsidRDefault="002B70DA" w:rsidP="008D21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главную мысль произведения</w:t>
            </w:r>
          </w:p>
        </w:tc>
      </w:tr>
    </w:tbl>
    <w:p w:rsidR="002B70DA" w:rsidRDefault="002B70DA" w:rsidP="002B70DA"/>
    <w:p w:rsidR="002B70DA" w:rsidRDefault="002B70DA"/>
    <w:sectPr w:rsidR="002B70DA" w:rsidSect="002B70DA">
      <w:headerReference w:type="default" r:id="rId7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9BB" w:rsidRDefault="004B09BB" w:rsidP="002B70DA">
      <w:pPr>
        <w:spacing w:after="0" w:line="240" w:lineRule="auto"/>
      </w:pPr>
      <w:r>
        <w:separator/>
      </w:r>
    </w:p>
  </w:endnote>
  <w:endnote w:type="continuationSeparator" w:id="1">
    <w:p w:rsidR="004B09BB" w:rsidRDefault="004B09BB" w:rsidP="002B7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9BB" w:rsidRDefault="004B09BB" w:rsidP="002B70DA">
      <w:pPr>
        <w:spacing w:after="0" w:line="240" w:lineRule="auto"/>
      </w:pPr>
      <w:r>
        <w:separator/>
      </w:r>
    </w:p>
  </w:footnote>
  <w:footnote w:type="continuationSeparator" w:id="1">
    <w:p w:rsidR="004B09BB" w:rsidRDefault="004B09BB" w:rsidP="002B7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0DA" w:rsidRDefault="002B70DA">
    <w:pPr>
      <w:pStyle w:val="a8"/>
    </w:pPr>
  </w:p>
  <w:p w:rsidR="002B70DA" w:rsidRDefault="002B70DA">
    <w:pPr>
      <w:pStyle w:val="a8"/>
    </w:pPr>
  </w:p>
  <w:p w:rsidR="002B70DA" w:rsidRDefault="002B70DA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70DA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2082C"/>
    <w:rsid w:val="00023257"/>
    <w:rsid w:val="0002367C"/>
    <w:rsid w:val="000246EA"/>
    <w:rsid w:val="000270B3"/>
    <w:rsid w:val="00036904"/>
    <w:rsid w:val="0003732E"/>
    <w:rsid w:val="000435D7"/>
    <w:rsid w:val="00043884"/>
    <w:rsid w:val="00060AEB"/>
    <w:rsid w:val="00063322"/>
    <w:rsid w:val="000658B3"/>
    <w:rsid w:val="00072E6D"/>
    <w:rsid w:val="00074115"/>
    <w:rsid w:val="00074551"/>
    <w:rsid w:val="000751E5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D4812"/>
    <w:rsid w:val="000D5F5A"/>
    <w:rsid w:val="000D7ED8"/>
    <w:rsid w:val="000F1E13"/>
    <w:rsid w:val="000F1E6E"/>
    <w:rsid w:val="000F6FA6"/>
    <w:rsid w:val="00102BC6"/>
    <w:rsid w:val="00105CC5"/>
    <w:rsid w:val="00106FE4"/>
    <w:rsid w:val="00113B0B"/>
    <w:rsid w:val="00114829"/>
    <w:rsid w:val="0012653D"/>
    <w:rsid w:val="00127719"/>
    <w:rsid w:val="001304CA"/>
    <w:rsid w:val="00130ABD"/>
    <w:rsid w:val="00130B40"/>
    <w:rsid w:val="00134C3E"/>
    <w:rsid w:val="001351B3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363F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0DA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7144"/>
    <w:rsid w:val="00320026"/>
    <w:rsid w:val="003338F9"/>
    <w:rsid w:val="00341B29"/>
    <w:rsid w:val="00345F96"/>
    <w:rsid w:val="0034641C"/>
    <w:rsid w:val="003546E1"/>
    <w:rsid w:val="003552D7"/>
    <w:rsid w:val="00360655"/>
    <w:rsid w:val="00362FC2"/>
    <w:rsid w:val="00365978"/>
    <w:rsid w:val="00366176"/>
    <w:rsid w:val="0036651F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C046B"/>
    <w:rsid w:val="003C0F96"/>
    <w:rsid w:val="003C1AB2"/>
    <w:rsid w:val="003C7F85"/>
    <w:rsid w:val="003D08EA"/>
    <w:rsid w:val="003D2BA8"/>
    <w:rsid w:val="003D6BE0"/>
    <w:rsid w:val="003E3FCC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51723"/>
    <w:rsid w:val="00452AE2"/>
    <w:rsid w:val="004732D9"/>
    <w:rsid w:val="00473554"/>
    <w:rsid w:val="004A2158"/>
    <w:rsid w:val="004A28E9"/>
    <w:rsid w:val="004A7A97"/>
    <w:rsid w:val="004B0088"/>
    <w:rsid w:val="004B09BB"/>
    <w:rsid w:val="004C1EA4"/>
    <w:rsid w:val="004C2678"/>
    <w:rsid w:val="004C5514"/>
    <w:rsid w:val="004C76CA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20F34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560B"/>
    <w:rsid w:val="006657FB"/>
    <w:rsid w:val="00667BF7"/>
    <w:rsid w:val="0067125C"/>
    <w:rsid w:val="0067482D"/>
    <w:rsid w:val="0067747B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72FD"/>
    <w:rsid w:val="007047C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38D9"/>
    <w:rsid w:val="00800328"/>
    <w:rsid w:val="008007F3"/>
    <w:rsid w:val="00802068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6123"/>
    <w:rsid w:val="008702AC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67A2"/>
    <w:rsid w:val="00A30BD1"/>
    <w:rsid w:val="00A33853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A23CB"/>
    <w:rsid w:val="00AA7808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90020"/>
    <w:rsid w:val="00C925D8"/>
    <w:rsid w:val="00C9396A"/>
    <w:rsid w:val="00C93F76"/>
    <w:rsid w:val="00C97C06"/>
    <w:rsid w:val="00CA216C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5CBA"/>
    <w:rsid w:val="00E00DC6"/>
    <w:rsid w:val="00E100EE"/>
    <w:rsid w:val="00E10D4F"/>
    <w:rsid w:val="00E30997"/>
    <w:rsid w:val="00E41261"/>
    <w:rsid w:val="00E463E0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C14DE"/>
    <w:rsid w:val="00EC34B6"/>
    <w:rsid w:val="00EC60D4"/>
    <w:rsid w:val="00EC6B17"/>
    <w:rsid w:val="00EE2F11"/>
    <w:rsid w:val="00EE366E"/>
    <w:rsid w:val="00EE3876"/>
    <w:rsid w:val="00EE4C85"/>
    <w:rsid w:val="00EF032D"/>
    <w:rsid w:val="00F00FF1"/>
    <w:rsid w:val="00F05A47"/>
    <w:rsid w:val="00F11690"/>
    <w:rsid w:val="00F118CF"/>
    <w:rsid w:val="00F23CB2"/>
    <w:rsid w:val="00F4228C"/>
    <w:rsid w:val="00F425C5"/>
    <w:rsid w:val="00F44965"/>
    <w:rsid w:val="00F4540B"/>
    <w:rsid w:val="00F4726B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C2EF2"/>
    <w:rsid w:val="00FC5B25"/>
    <w:rsid w:val="00FC5D04"/>
    <w:rsid w:val="00FD3CFD"/>
    <w:rsid w:val="00FE1057"/>
    <w:rsid w:val="00FE11F6"/>
    <w:rsid w:val="00FE17FC"/>
    <w:rsid w:val="00FE6C8C"/>
    <w:rsid w:val="00FE6DCD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7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70D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B70D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Основной"/>
    <w:basedOn w:val="a"/>
    <w:link w:val="a7"/>
    <w:rsid w:val="002B70D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/>
    </w:rPr>
  </w:style>
  <w:style w:type="character" w:customStyle="1" w:styleId="a7">
    <w:name w:val="Основной Знак"/>
    <w:link w:val="a6"/>
    <w:locked/>
    <w:rsid w:val="002B70DA"/>
    <w:rPr>
      <w:rFonts w:ascii="NewtonCSanPin" w:eastAsia="Times New Roman" w:hAnsi="NewtonCSanPin" w:cs="Times New Roman"/>
      <w:color w:val="000000"/>
      <w:sz w:val="21"/>
      <w:szCs w:val="21"/>
      <w:lang/>
    </w:rPr>
  </w:style>
  <w:style w:type="character" w:customStyle="1" w:styleId="Zag11">
    <w:name w:val="Zag_11"/>
    <w:rsid w:val="002B70DA"/>
    <w:rPr>
      <w:color w:val="000000"/>
      <w:w w:val="100"/>
    </w:rPr>
  </w:style>
  <w:style w:type="paragraph" w:customStyle="1" w:styleId="Default">
    <w:name w:val="Default"/>
    <w:rsid w:val="002B70D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0">
    <w:name w:val="c0"/>
    <w:basedOn w:val="a"/>
    <w:rsid w:val="002B70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B70DA"/>
  </w:style>
  <w:style w:type="character" w:customStyle="1" w:styleId="c27">
    <w:name w:val="c27"/>
    <w:basedOn w:val="a0"/>
    <w:rsid w:val="002B70DA"/>
  </w:style>
  <w:style w:type="character" w:customStyle="1" w:styleId="c10">
    <w:name w:val="c10"/>
    <w:basedOn w:val="a0"/>
    <w:rsid w:val="002B70DA"/>
  </w:style>
  <w:style w:type="paragraph" w:styleId="a8">
    <w:name w:val="header"/>
    <w:basedOn w:val="a"/>
    <w:link w:val="a9"/>
    <w:uiPriority w:val="99"/>
    <w:semiHidden/>
    <w:unhideWhenUsed/>
    <w:rsid w:val="002B70D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2B70DA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2B70D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2B70DA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4714</Words>
  <Characters>26876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2021-03-31T13:07:00Z</dcterms:created>
  <dcterms:modified xsi:type="dcterms:W3CDTF">2021-03-31T13:26:00Z</dcterms:modified>
</cp:coreProperties>
</file>